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8" w:rsidRDefault="00A110B8" w:rsidP="00A1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sk-SK"/>
        </w:rPr>
        <w:t>ZÁZNAM Z VYHODNOTENIA PONÚK</w:t>
      </w:r>
    </w:p>
    <w:p w:rsidR="00A110B8" w:rsidRDefault="00A110B8" w:rsidP="00A1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OPRAVA RECEPCIE ŠKOLY</w:t>
      </w:r>
    </w:p>
    <w:p w:rsidR="00A110B8" w:rsidRDefault="00A110B8" w:rsidP="00A1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602"/>
      </w:tblGrid>
      <w:tr w:rsidR="00A110B8" w:rsidTr="00A110B8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Verejný obstarávateľ: 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Hotelová akadémia Jána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Andraščíka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3,</w:t>
            </w:r>
          </w:p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085 01  Bardejov </w:t>
            </w:r>
          </w:p>
        </w:tc>
      </w:tr>
      <w:tr w:rsidR="00A110B8" w:rsidTr="00A110B8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110B8" w:rsidTr="00A110B8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Predmet zákazky: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Oprava recepcie školy </w:t>
            </w:r>
          </w:p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Úpravy povrchov, maľby, elektromontážne práce, stolárske konštrukcie.</w:t>
            </w:r>
          </w:p>
        </w:tc>
      </w:tr>
      <w:tr w:rsidR="00A110B8" w:rsidTr="00A110B8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110B8" w:rsidTr="00A110B8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Postup verejného obstarávania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Zákazka  podľa § 9 ods. 9 zákona o VO</w:t>
            </w:r>
          </w:p>
        </w:tc>
      </w:tr>
      <w:tr w:rsidR="00A110B8" w:rsidTr="00A110B8">
        <w:trPr>
          <w:trHeight w:val="124"/>
        </w:trPr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110B8" w:rsidTr="00A110B8">
        <w:trPr>
          <w:trHeight w:val="124"/>
        </w:trPr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Zverejnenie oznámenia o vyhlásení verejného obstarávania</w:t>
            </w:r>
          </w:p>
        </w:tc>
        <w:tc>
          <w:tcPr>
            <w:tcW w:w="6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B8" w:rsidRDefault="00A110B8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www.habj.sk</w:t>
            </w:r>
            <w:proofErr w:type="spellEnd"/>
          </w:p>
        </w:tc>
      </w:tr>
    </w:tbl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sk-SK"/>
        </w:rPr>
        <w:t xml:space="preserve">Úspešný uchádzač: 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Maľby a nátery  DORIN Miroslav, Gerlachov 205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33 966 320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 DPH SK 1020701506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110B8" w:rsidRDefault="00A110B8" w:rsidP="00A110B8">
      <w:pPr>
        <w:spacing w:after="0" w:line="312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cs-CZ"/>
        </w:rPr>
        <w:t>Dôvod úspešnosti ponuky: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110B8" w:rsidRDefault="00A110B8" w:rsidP="00A11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Všetci uchádzači splnili stanovené podmienky.  Verejný obstarávateľ stanovil ako jediné kritérium na hodnotenie ponúk – najnižšia cena za predmet zákazky v EUR vrátane DPH. Úspešným uchádzačom sa stal uchádzač, ktorého ponuka bola najnižšia. </w:t>
      </w:r>
    </w:p>
    <w:p w:rsidR="00A110B8" w:rsidRDefault="00A110B8" w:rsidP="00A1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0B8" w:rsidRDefault="00A110B8" w:rsidP="00A1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sk-SK"/>
        </w:rPr>
        <w:t>Poradie uchádzačov:</w:t>
      </w:r>
    </w:p>
    <w:p w:rsidR="00A110B8" w:rsidRDefault="00A110B8" w:rsidP="00A110B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Maľby a nátery DORIN Miroslav, Gerlachov 205,  IČO:  33966320, navrhovaná cena: 3.433,99 €</w:t>
      </w:r>
    </w:p>
    <w:p w:rsidR="00A110B8" w:rsidRDefault="00A110B8" w:rsidP="00A110B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FK+PP STAVING, s.r.o., ul. 9. Mája, 085 01  Bardejov, IČO: 36495909, navrhovaná cena: 3.751,49 €</w:t>
      </w:r>
    </w:p>
    <w:p w:rsidR="00A110B8" w:rsidRDefault="00A110B8" w:rsidP="00A110B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STAVOBYT PLUS, s.r.o.,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Kružľovská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Huta 161, 086 01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Kružľov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 IČO:  36472956 navrhovaná cena: 3.929,36 €</w:t>
      </w:r>
    </w:p>
    <w:p w:rsidR="00A110B8" w:rsidRDefault="00A110B8" w:rsidP="00A1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Uchádzačom bude listom oznámený výsledok verejného obstarávania. S víťazným uchádzačom bude uzatvorená zmluva o dielo. </w:t>
      </w:r>
    </w:p>
    <w:p w:rsidR="00A110B8" w:rsidRDefault="00A110B8" w:rsidP="00A110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Bardejove 20. 12. 2013</w:t>
      </w:r>
    </w:p>
    <w:p w:rsidR="00A110B8" w:rsidRDefault="00A110B8" w:rsidP="00A110B8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0B8" w:rsidRDefault="00A110B8" w:rsidP="00A110B8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RNDr.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Čajková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PhD.</w:t>
      </w:r>
    </w:p>
    <w:p w:rsidR="00A110B8" w:rsidRDefault="00A110B8" w:rsidP="00A110B8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Riaditeľka školy </w:t>
      </w:r>
    </w:p>
    <w:p w:rsidR="00E52C9B" w:rsidRDefault="00E52C9B">
      <w:bookmarkStart w:id="0" w:name="_GoBack"/>
      <w:bookmarkEnd w:id="0"/>
    </w:p>
    <w:sectPr w:rsidR="00E5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64C"/>
    <w:multiLevelType w:val="hybridMultilevel"/>
    <w:tmpl w:val="7D246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8"/>
    <w:rsid w:val="00A110B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HABJ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</dc:creator>
  <cp:keywords/>
  <dc:description/>
  <cp:lastModifiedBy>HABJ</cp:lastModifiedBy>
  <cp:revision>2</cp:revision>
  <dcterms:created xsi:type="dcterms:W3CDTF">2014-01-08T10:14:00Z</dcterms:created>
  <dcterms:modified xsi:type="dcterms:W3CDTF">2014-01-08T10:15:00Z</dcterms:modified>
</cp:coreProperties>
</file>